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B29BD" w14:textId="2CA44D86" w:rsidR="00E3540E" w:rsidRDefault="00E3540E" w:rsidP="003B21F8">
      <w:pPr>
        <w:spacing w:after="0" w:line="240" w:lineRule="auto"/>
        <w:jc w:val="center"/>
        <w:rPr>
          <w:rFonts w:ascii="AdageScriptJF" w:hAnsi="AdageScriptJF"/>
          <w:bCs/>
          <w:sz w:val="48"/>
          <w:szCs w:val="56"/>
        </w:rPr>
      </w:pPr>
      <w:r>
        <w:rPr>
          <w:rFonts w:ascii="AdageScriptJF" w:hAnsi="AdageScriptJF"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ABDA00F" wp14:editId="57B25C0E">
            <wp:simplePos x="0" y="0"/>
            <wp:positionH relativeFrom="column">
              <wp:posOffset>205740</wp:posOffset>
            </wp:positionH>
            <wp:positionV relativeFrom="paragraph">
              <wp:posOffset>-3175</wp:posOffset>
            </wp:positionV>
            <wp:extent cx="1266190" cy="732790"/>
            <wp:effectExtent l="19050" t="0" r="0" b="0"/>
            <wp:wrapTight wrapText="bothSides">
              <wp:wrapPolygon edited="0">
                <wp:start x="-325" y="0"/>
                <wp:lineTo x="-325" y="20776"/>
                <wp:lineTo x="21448" y="20776"/>
                <wp:lineTo x="21448" y="0"/>
                <wp:lineTo x="-325" y="0"/>
              </wp:wrapPolygon>
            </wp:wrapTight>
            <wp:docPr id="1" name="Image 1" descr="C:\Users\Utilisateur\AppData\Local\Microsoft\Windows\INetCache\Content.Word\Logo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AppData\Local\Microsoft\Windows\INetCache\Content.Word\Logo 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ageScriptJF" w:hAnsi="AdageScriptJF"/>
          <w:color w:val="FF0000"/>
          <w:sz w:val="36"/>
          <w:szCs w:val="36"/>
        </w:rPr>
        <w:t xml:space="preserve"> </w:t>
      </w:r>
      <w:r w:rsidRPr="006141AA">
        <w:rPr>
          <w:rFonts w:ascii="AdageScriptJF" w:hAnsi="AdageScriptJF"/>
          <w:bCs/>
          <w:color w:val="C00000"/>
          <w:sz w:val="48"/>
          <w:szCs w:val="56"/>
        </w:rPr>
        <w:t>L</w:t>
      </w:r>
      <w:r w:rsidRPr="005877D3">
        <w:rPr>
          <w:rFonts w:ascii="AdageScriptJF" w:hAnsi="AdageScriptJF"/>
          <w:bCs/>
          <w:sz w:val="48"/>
          <w:szCs w:val="56"/>
        </w:rPr>
        <w:t xml:space="preserve">es </w:t>
      </w:r>
      <w:r w:rsidR="0096709B" w:rsidRPr="006141AA">
        <w:rPr>
          <w:rFonts w:ascii="AdageScriptJF" w:hAnsi="AdageScriptJF"/>
          <w:bCs/>
          <w:color w:val="C00000"/>
          <w:sz w:val="48"/>
          <w:szCs w:val="56"/>
        </w:rPr>
        <w:t>C</w:t>
      </w:r>
      <w:r w:rsidR="0096709B">
        <w:rPr>
          <w:rFonts w:ascii="AdageScriptJF" w:hAnsi="AdageScriptJF"/>
          <w:bCs/>
          <w:sz w:val="48"/>
          <w:szCs w:val="56"/>
        </w:rPr>
        <w:t>ollants</w:t>
      </w:r>
    </w:p>
    <w:p w14:paraId="6A9D25F4" w14:textId="77777777" w:rsidR="00E3540E" w:rsidRPr="00802F9D" w:rsidRDefault="00E3540E" w:rsidP="003B21F8">
      <w:pPr>
        <w:spacing w:after="0" w:line="240" w:lineRule="auto"/>
        <w:jc w:val="center"/>
        <w:rPr>
          <w:sz w:val="20"/>
          <w:szCs w:val="20"/>
        </w:rPr>
      </w:pPr>
    </w:p>
    <w:p w14:paraId="602FC768" w14:textId="77777777" w:rsidR="00304EE3" w:rsidRPr="00302900" w:rsidRDefault="00304EE3" w:rsidP="002D55CE">
      <w:pPr>
        <w:spacing w:after="0"/>
        <w:jc w:val="both"/>
        <w:rPr>
          <w:rFonts w:ascii="AdageScriptJF" w:hAnsi="AdageScriptJF"/>
          <w:color w:val="C00000"/>
        </w:rPr>
      </w:pPr>
    </w:p>
    <w:p w14:paraId="748BD2F6" w14:textId="77777777" w:rsidR="00304EE3" w:rsidRPr="00304EE3" w:rsidRDefault="00304EE3" w:rsidP="002D55CE">
      <w:pPr>
        <w:spacing w:after="0"/>
        <w:jc w:val="both"/>
        <w:rPr>
          <w:rFonts w:ascii="AdageScriptJF" w:hAnsi="AdageScriptJF"/>
          <w:color w:val="C00000"/>
        </w:rPr>
      </w:pPr>
    </w:p>
    <w:p w14:paraId="271ADBAC" w14:textId="6C157D33" w:rsidR="00304EE3" w:rsidRPr="00304EE3" w:rsidRDefault="00304EE3" w:rsidP="002D55CE">
      <w:pPr>
        <w:spacing w:after="0"/>
        <w:jc w:val="both"/>
        <w:rPr>
          <w:rFonts w:ascii="AdageScriptJF" w:hAnsi="AdageScriptJF"/>
          <w:sz w:val="40"/>
          <w:szCs w:val="40"/>
        </w:rPr>
      </w:pPr>
      <w:r w:rsidRPr="006141AA">
        <w:rPr>
          <w:rFonts w:ascii="AdageScriptJF" w:hAnsi="AdageScriptJF"/>
          <w:color w:val="C00000"/>
          <w:sz w:val="40"/>
          <w:szCs w:val="40"/>
        </w:rPr>
        <w:t>L</w:t>
      </w:r>
      <w:r w:rsidR="00D257DB">
        <w:rPr>
          <w:rFonts w:ascii="AdageScriptJF" w:hAnsi="AdageScriptJF"/>
          <w:sz w:val="40"/>
          <w:szCs w:val="40"/>
        </w:rPr>
        <w:t xml:space="preserve">a </w:t>
      </w:r>
      <w:r w:rsidR="006141AA" w:rsidRPr="006141AA">
        <w:rPr>
          <w:rFonts w:ascii="AdageScriptJF" w:hAnsi="AdageScriptJF"/>
          <w:color w:val="C00000"/>
          <w:sz w:val="40"/>
          <w:szCs w:val="40"/>
        </w:rPr>
        <w:t>C</w:t>
      </w:r>
      <w:r w:rsidR="006141AA">
        <w:rPr>
          <w:rFonts w:ascii="AdageScriptJF" w:hAnsi="AdageScriptJF"/>
          <w:sz w:val="40"/>
          <w:szCs w:val="40"/>
        </w:rPr>
        <w:t>ouleur :</w:t>
      </w:r>
    </w:p>
    <w:p w14:paraId="23058011" w14:textId="77777777" w:rsidR="006141AA" w:rsidRDefault="006141AA" w:rsidP="006141AA">
      <w:pPr>
        <w:pStyle w:val="Paragraphedeliste"/>
        <w:numPr>
          <w:ilvl w:val="0"/>
          <w:numId w:val="11"/>
        </w:numPr>
        <w:spacing w:after="0"/>
        <w:jc w:val="both"/>
        <w:rPr>
          <w:rFonts w:ascii="Garamond" w:hAnsi="Garamond" w:cs="Arial"/>
          <w:sz w:val="24"/>
          <w:szCs w:val="28"/>
        </w:rPr>
      </w:pPr>
      <w:r w:rsidRPr="006141AA">
        <w:rPr>
          <w:rFonts w:ascii="Garamond" w:hAnsi="Garamond" w:cs="Arial"/>
          <w:sz w:val="24"/>
          <w:szCs w:val="28"/>
        </w:rPr>
        <w:t xml:space="preserve">Quant à la couleur, on la choisit assortie à celle des chaussures ou dans les tons de sa robe. On peut aussi trancher avec du bordeaux, un rubis, du bleu canard pour plus de peps. </w:t>
      </w:r>
    </w:p>
    <w:p w14:paraId="7BEAD425" w14:textId="77777777" w:rsidR="002D6849" w:rsidRDefault="002D6849" w:rsidP="002D6849">
      <w:pPr>
        <w:pStyle w:val="Paragraphedeliste"/>
        <w:spacing w:after="0"/>
        <w:jc w:val="both"/>
        <w:rPr>
          <w:rFonts w:ascii="Garamond" w:hAnsi="Garamond" w:cs="Arial"/>
          <w:sz w:val="24"/>
          <w:szCs w:val="28"/>
        </w:rPr>
      </w:pPr>
    </w:p>
    <w:p w14:paraId="4C6A1C71" w14:textId="28DCB1C3" w:rsidR="00304EE3" w:rsidRPr="002D6849" w:rsidRDefault="006141AA" w:rsidP="002D55CE">
      <w:pPr>
        <w:pStyle w:val="Paragraphedeliste"/>
        <w:numPr>
          <w:ilvl w:val="0"/>
          <w:numId w:val="11"/>
        </w:numPr>
        <w:spacing w:after="0"/>
        <w:jc w:val="both"/>
        <w:rPr>
          <w:rFonts w:ascii="Garamond" w:hAnsi="Garamond" w:cs="Arial"/>
          <w:sz w:val="24"/>
          <w:szCs w:val="28"/>
        </w:rPr>
      </w:pPr>
      <w:r w:rsidRPr="006141AA">
        <w:rPr>
          <w:rFonts w:ascii="Garamond" w:hAnsi="Garamond"/>
          <w:sz w:val="24"/>
          <w:szCs w:val="24"/>
        </w:rPr>
        <w:t>L'idéal est d'avoir six collants dans une garde-robe : un collant fin et transparent noir, le même en chair, un collant semi opaque noir, un opaque noir, un collant en laine et un collant fantaisie. Vous voilà parées !</w:t>
      </w:r>
      <w:bookmarkStart w:id="0" w:name="_GoBack"/>
      <w:bookmarkEnd w:id="0"/>
    </w:p>
    <w:p w14:paraId="1A731C60" w14:textId="77777777" w:rsidR="00302900" w:rsidRDefault="00302900" w:rsidP="00302900">
      <w:pPr>
        <w:pStyle w:val="Paragraphedeliste"/>
        <w:spacing w:after="0"/>
        <w:jc w:val="both"/>
        <w:rPr>
          <w:rFonts w:ascii="Garamond" w:hAnsi="Garamond"/>
          <w:color w:val="131A1C"/>
          <w:sz w:val="24"/>
          <w:szCs w:val="28"/>
        </w:rPr>
      </w:pPr>
    </w:p>
    <w:p w14:paraId="561FAD3B" w14:textId="77777777" w:rsidR="00302900" w:rsidRPr="00302900" w:rsidRDefault="00302900" w:rsidP="002D55CE">
      <w:pPr>
        <w:spacing w:after="0"/>
        <w:jc w:val="both"/>
        <w:rPr>
          <w:rFonts w:ascii="Garamond" w:hAnsi="Garamond" w:cs="Arial"/>
          <w:b/>
          <w:sz w:val="32"/>
          <w:szCs w:val="32"/>
        </w:rPr>
      </w:pPr>
      <w:r w:rsidRPr="006141AA">
        <w:rPr>
          <w:rFonts w:ascii="Garamond" w:hAnsi="Garamond" w:cs="Arial"/>
          <w:b/>
          <w:color w:val="C00000"/>
          <w:sz w:val="32"/>
          <w:szCs w:val="32"/>
        </w:rPr>
        <w:t>I</w:t>
      </w:r>
      <w:r w:rsidRPr="00302900">
        <w:rPr>
          <w:rFonts w:ascii="Garamond" w:hAnsi="Garamond" w:cs="Arial"/>
          <w:b/>
          <w:sz w:val="32"/>
          <w:szCs w:val="32"/>
        </w:rPr>
        <w:t xml:space="preserve">l est important d’adapter ses collants à sa tenue. </w:t>
      </w:r>
    </w:p>
    <w:p w14:paraId="18459930" w14:textId="77777777" w:rsidR="00302900" w:rsidRPr="00D5720D" w:rsidRDefault="00302900" w:rsidP="002D55CE">
      <w:pPr>
        <w:pStyle w:val="Paragraphedeliste"/>
        <w:spacing w:after="0"/>
        <w:ind w:left="1440"/>
        <w:jc w:val="both"/>
        <w:rPr>
          <w:rFonts w:ascii="Garamond" w:hAnsi="Garamond" w:cs="Arial"/>
          <w:b/>
          <w:sz w:val="24"/>
          <w:szCs w:val="28"/>
        </w:rPr>
      </w:pPr>
    </w:p>
    <w:p w14:paraId="4112775E" w14:textId="77777777" w:rsidR="00302900" w:rsidRPr="00D5720D" w:rsidRDefault="00302900" w:rsidP="00302900">
      <w:pPr>
        <w:pStyle w:val="Paragraphedeliste"/>
        <w:numPr>
          <w:ilvl w:val="0"/>
          <w:numId w:val="4"/>
        </w:numPr>
        <w:spacing w:after="0"/>
        <w:jc w:val="both"/>
        <w:rPr>
          <w:rFonts w:ascii="Garamond" w:hAnsi="Garamond" w:cs="Arial"/>
          <w:b/>
          <w:sz w:val="24"/>
          <w:szCs w:val="28"/>
        </w:rPr>
      </w:pPr>
      <w:r w:rsidRPr="00D5720D">
        <w:rPr>
          <w:rFonts w:ascii="Garamond" w:hAnsi="Garamond" w:cs="Arial"/>
          <w:b/>
          <w:sz w:val="24"/>
          <w:szCs w:val="28"/>
        </w:rPr>
        <w:t>Avec une tenue très hivernale (par exemple, avec une robe en laine ou un gros manteau enveloppant) on oublie les collants fins, en voile.</w:t>
      </w:r>
    </w:p>
    <w:p w14:paraId="7C7A1C13" w14:textId="77777777" w:rsidR="00302900" w:rsidRPr="00D5720D" w:rsidRDefault="00302900" w:rsidP="002D55CE">
      <w:pPr>
        <w:pStyle w:val="Paragraphedeliste"/>
        <w:spacing w:after="0"/>
        <w:ind w:left="1440"/>
        <w:jc w:val="both"/>
        <w:rPr>
          <w:rFonts w:ascii="Garamond" w:hAnsi="Garamond" w:cs="Arial"/>
          <w:b/>
          <w:sz w:val="24"/>
          <w:szCs w:val="28"/>
        </w:rPr>
      </w:pPr>
    </w:p>
    <w:p w14:paraId="7393F751" w14:textId="77777777" w:rsidR="00302900" w:rsidRPr="00D5720D" w:rsidRDefault="00302900" w:rsidP="00302900">
      <w:pPr>
        <w:pStyle w:val="Paragraphedeliste"/>
        <w:numPr>
          <w:ilvl w:val="0"/>
          <w:numId w:val="4"/>
        </w:numPr>
        <w:spacing w:after="0"/>
        <w:jc w:val="both"/>
        <w:rPr>
          <w:rFonts w:ascii="Garamond" w:hAnsi="Garamond" w:cs="Arial"/>
          <w:b/>
          <w:sz w:val="24"/>
          <w:szCs w:val="28"/>
        </w:rPr>
      </w:pPr>
      <w:r w:rsidRPr="00D5720D">
        <w:rPr>
          <w:rFonts w:ascii="Garamond" w:hAnsi="Garamond" w:cs="Arial"/>
          <w:b/>
          <w:sz w:val="24"/>
          <w:szCs w:val="28"/>
        </w:rPr>
        <w:t xml:space="preserve">Avec une tenue plus classique ou boulot (jupe droite, escarpins) on se dirige vers des collants plus fins (40 deniers), voire une jolie dentelle. </w:t>
      </w:r>
    </w:p>
    <w:p w14:paraId="0E83C65B" w14:textId="77777777" w:rsidR="00302900" w:rsidRPr="00D5720D" w:rsidRDefault="00302900" w:rsidP="002D55CE">
      <w:pPr>
        <w:spacing w:after="0"/>
        <w:jc w:val="both"/>
        <w:rPr>
          <w:rFonts w:ascii="Garamond" w:hAnsi="Garamond" w:cs="Arial"/>
          <w:sz w:val="24"/>
          <w:szCs w:val="28"/>
        </w:rPr>
      </w:pPr>
    </w:p>
    <w:p w14:paraId="705D4222" w14:textId="77777777" w:rsidR="00302900" w:rsidRPr="0098306D" w:rsidRDefault="00302900" w:rsidP="002D55CE">
      <w:pPr>
        <w:spacing w:after="0"/>
        <w:jc w:val="both"/>
        <w:rPr>
          <w:rFonts w:ascii="Garamond" w:hAnsi="Garamond" w:cs="Arial"/>
          <w:color w:val="2B2B2B"/>
          <w:sz w:val="28"/>
          <w:szCs w:val="28"/>
        </w:rPr>
      </w:pPr>
      <w:r w:rsidRPr="00D5720D">
        <w:rPr>
          <w:rFonts w:ascii="Helvetica" w:hAnsi="Helvetica" w:cs="Helvetica"/>
          <w:b/>
          <w:bCs/>
          <w:noProof/>
          <w:sz w:val="16"/>
          <w:szCs w:val="18"/>
        </w:rPr>
        <w:drawing>
          <wp:anchor distT="0" distB="0" distL="114300" distR="114300" simplePos="0" relativeHeight="251661312" behindDoc="0" locked="0" layoutInCell="1" allowOverlap="1" wp14:anchorId="542A1EDF" wp14:editId="6EEF283A">
            <wp:simplePos x="0" y="0"/>
            <wp:positionH relativeFrom="column">
              <wp:posOffset>341630</wp:posOffset>
            </wp:positionH>
            <wp:positionV relativeFrom="paragraph">
              <wp:posOffset>73660</wp:posOffset>
            </wp:positionV>
            <wp:extent cx="763905" cy="1031240"/>
            <wp:effectExtent l="0" t="0" r="0" b="0"/>
            <wp:wrapThrough wrapText="bothSides">
              <wp:wrapPolygon edited="0">
                <wp:start x="0" y="0"/>
                <wp:lineTo x="0" y="21281"/>
                <wp:lineTo x="20828" y="21281"/>
                <wp:lineTo x="20828" y="0"/>
                <wp:lineTo x="0" y="0"/>
              </wp:wrapPolygon>
            </wp:wrapThrough>
            <wp:docPr id="23" name="Image 23" descr="couleurs, chaussures, collants, jambes colorées, style vestimentair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uleurs, chaussures, collants, jambes colorées, style vestimentaire: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F1194" w14:textId="77777777" w:rsidR="00302900" w:rsidRPr="00D5720D" w:rsidRDefault="00302900" w:rsidP="0030290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rFonts w:ascii="Garamond" w:eastAsia="Times New Roman" w:hAnsi="Garamond" w:cs="Times New Roman"/>
          <w:b/>
          <w:bCs/>
          <w:color w:val="131A1C"/>
          <w:sz w:val="24"/>
          <w:szCs w:val="24"/>
        </w:rPr>
        <w:t>Pour un look classique</w:t>
      </w:r>
      <w:r w:rsidRPr="00D5720D">
        <w:rPr>
          <w:rFonts w:ascii="Garamond" w:eastAsia="Times New Roman" w:hAnsi="Garamond" w:cs="Times New Roman"/>
          <w:color w:val="131A1C"/>
          <w:sz w:val="24"/>
          <w:szCs w:val="24"/>
        </w:rPr>
        <w:t> : prendre des collants assortis à ses chaussures.</w:t>
      </w:r>
    </w:p>
    <w:p w14:paraId="71124516" w14:textId="77777777" w:rsidR="00302900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</w:p>
    <w:p w14:paraId="64F15387" w14:textId="77777777" w:rsidR="00302900" w:rsidRPr="00D5720D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7E72364" wp14:editId="2945A9F1">
            <wp:simplePos x="0" y="0"/>
            <wp:positionH relativeFrom="margin">
              <wp:posOffset>387985</wp:posOffset>
            </wp:positionH>
            <wp:positionV relativeFrom="paragraph">
              <wp:posOffset>340360</wp:posOffset>
            </wp:positionV>
            <wp:extent cx="713105" cy="892810"/>
            <wp:effectExtent l="0" t="0" r="0" b="0"/>
            <wp:wrapThrough wrapText="bothSides">
              <wp:wrapPolygon edited="0">
                <wp:start x="0" y="0"/>
                <wp:lineTo x="0" y="21201"/>
                <wp:lineTo x="20773" y="21201"/>
                <wp:lineTo x="20773" y="0"/>
                <wp:lineTo x="0" y="0"/>
              </wp:wrapPolygon>
            </wp:wrapThrough>
            <wp:docPr id="11" name="irc_mi" descr="Résultat de recherche d'images pour &quot;collant textur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lant texturé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49AC" w14:textId="77777777" w:rsidR="00302900" w:rsidRPr="00D5720D" w:rsidRDefault="00302900" w:rsidP="00302900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0954AA1" wp14:editId="2A5CF8A7">
            <wp:simplePos x="0" y="0"/>
            <wp:positionH relativeFrom="column">
              <wp:posOffset>5599430</wp:posOffset>
            </wp:positionH>
            <wp:positionV relativeFrom="paragraph">
              <wp:posOffset>34925</wp:posOffset>
            </wp:positionV>
            <wp:extent cx="737235" cy="916940"/>
            <wp:effectExtent l="0" t="0" r="0" b="0"/>
            <wp:wrapThrough wrapText="bothSides">
              <wp:wrapPolygon edited="0">
                <wp:start x="0" y="0"/>
                <wp:lineTo x="0" y="20942"/>
                <wp:lineTo x="20837" y="20942"/>
                <wp:lineTo x="20837" y="0"/>
                <wp:lineTo x="0" y="0"/>
              </wp:wrapPolygon>
            </wp:wrapThrough>
            <wp:docPr id="9" name="irc_mi" descr="Résultat de recherche d'images pour &quot;collant textur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lant texturé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8" r="983"/>
                    <a:stretch/>
                  </pic:blipFill>
                  <pic:spPr bwMode="auto">
                    <a:xfrm>
                      <a:off x="0" y="0"/>
                      <a:ext cx="73723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20D">
        <w:rPr>
          <w:rFonts w:ascii="Garamond" w:eastAsia="Times New Roman" w:hAnsi="Garamond" w:cs="Times New Roman"/>
          <w:b/>
          <w:bCs/>
          <w:color w:val="131A1C"/>
          <w:sz w:val="24"/>
          <w:szCs w:val="24"/>
        </w:rPr>
        <w:t>Pour un look de caractère</w:t>
      </w:r>
      <w:r w:rsidRPr="00D5720D">
        <w:rPr>
          <w:rFonts w:ascii="Garamond" w:eastAsia="Times New Roman" w:hAnsi="Garamond" w:cs="Times New Roman"/>
          <w:color w:val="131A1C"/>
          <w:sz w:val="24"/>
          <w:szCs w:val="24"/>
        </w:rPr>
        <w:t> : prendre des collants texturés avec des jeux de reliefs.</w:t>
      </w:r>
      <w:r w:rsidRPr="00D5720D">
        <w:rPr>
          <w:noProof/>
          <w:color w:val="0000FF"/>
          <w:sz w:val="24"/>
          <w:szCs w:val="24"/>
        </w:rPr>
        <w:t xml:space="preserve"> </w:t>
      </w:r>
    </w:p>
    <w:p w14:paraId="39FD06FA" w14:textId="77777777" w:rsidR="00302900" w:rsidRPr="00D5720D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</w:p>
    <w:p w14:paraId="3B018734" w14:textId="77777777" w:rsidR="00302900" w:rsidRPr="00D5720D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rFonts w:ascii="Helvetica" w:hAnsi="Helvetica" w:cs="Helvetica"/>
          <w:b/>
          <w:bCs/>
          <w:noProof/>
          <w:color w:val="71717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BBE360" wp14:editId="020EC95F">
            <wp:simplePos x="0" y="0"/>
            <wp:positionH relativeFrom="column">
              <wp:posOffset>408940</wp:posOffset>
            </wp:positionH>
            <wp:positionV relativeFrom="paragraph">
              <wp:posOffset>85725</wp:posOffset>
            </wp:positionV>
            <wp:extent cx="688975" cy="1033145"/>
            <wp:effectExtent l="0" t="0" r="0" b="0"/>
            <wp:wrapThrough wrapText="bothSides">
              <wp:wrapPolygon edited="0">
                <wp:start x="0" y="0"/>
                <wp:lineTo x="0" y="21109"/>
                <wp:lineTo x="20903" y="21109"/>
                <wp:lineTo x="20903" y="0"/>
                <wp:lineTo x="0" y="0"/>
              </wp:wrapPolygon>
            </wp:wrapThrough>
            <wp:docPr id="21" name="Image 21" descr="Collant fin noir à motifs fleuris blanc, accessoire femme, style vestimentair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lant fin noir à motifs fleuris blanc, accessoire femme, style vestimentaire: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C9C53" w14:textId="77777777" w:rsidR="00302900" w:rsidRPr="00D5720D" w:rsidRDefault="00302900" w:rsidP="00302900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rFonts w:ascii="Garamond" w:eastAsia="Times New Roman" w:hAnsi="Garamond" w:cs="Times New Roman"/>
          <w:b/>
          <w:bCs/>
          <w:color w:val="131A1C"/>
          <w:sz w:val="24"/>
          <w:szCs w:val="24"/>
        </w:rPr>
        <w:t>Pour un look sexy</w:t>
      </w:r>
      <w:r w:rsidRPr="00D5720D">
        <w:rPr>
          <w:rFonts w:ascii="Garamond" w:eastAsia="Times New Roman" w:hAnsi="Garamond" w:cs="Times New Roman"/>
          <w:color w:val="131A1C"/>
          <w:sz w:val="24"/>
          <w:szCs w:val="24"/>
        </w:rPr>
        <w:t> : prendre des collants en dentelle, et jouer sur des détails.</w:t>
      </w:r>
      <w:r w:rsidRPr="00D5720D">
        <w:rPr>
          <w:noProof/>
          <w:color w:val="0000FF"/>
          <w:sz w:val="24"/>
          <w:szCs w:val="24"/>
        </w:rPr>
        <w:t xml:space="preserve"> </w:t>
      </w:r>
    </w:p>
    <w:p w14:paraId="2CF5EC1A" w14:textId="77777777" w:rsidR="00302900" w:rsidRPr="00D5720D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</w:p>
    <w:p w14:paraId="716F7403" w14:textId="77777777" w:rsidR="00302900" w:rsidRPr="00D5720D" w:rsidRDefault="00302900" w:rsidP="002D55CE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C4FFFC8" wp14:editId="74144CF5">
            <wp:simplePos x="0" y="0"/>
            <wp:positionH relativeFrom="margin">
              <wp:posOffset>579755</wp:posOffset>
            </wp:positionH>
            <wp:positionV relativeFrom="paragraph">
              <wp:posOffset>43815</wp:posOffset>
            </wp:positionV>
            <wp:extent cx="51435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0800" y="21285"/>
                <wp:lineTo x="20800" y="0"/>
                <wp:lineTo x="0" y="0"/>
              </wp:wrapPolygon>
            </wp:wrapThrough>
            <wp:docPr id="13" name="irc_mi" descr="Résultat de recherche d'images pour &quot;collant à stra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lant à strass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9" r="25441"/>
                    <a:stretch/>
                  </pic:blipFill>
                  <pic:spPr bwMode="auto">
                    <a:xfrm>
                      <a:off x="0" y="0"/>
                      <a:ext cx="5143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9DBC" w14:textId="77777777" w:rsidR="00302900" w:rsidRPr="00D5720D" w:rsidRDefault="00302900" w:rsidP="0030290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Garamond" w:eastAsia="Times New Roman" w:hAnsi="Garamond" w:cs="Times New Roman"/>
          <w:color w:val="131A1C"/>
          <w:sz w:val="24"/>
          <w:szCs w:val="24"/>
        </w:rPr>
      </w:pPr>
      <w:r w:rsidRPr="00D5720D">
        <w:rPr>
          <w:rFonts w:ascii="Garamond" w:eastAsia="Times New Roman" w:hAnsi="Garamond" w:cs="Times New Roman"/>
          <w:b/>
          <w:bCs/>
          <w:sz w:val="24"/>
          <w:szCs w:val="24"/>
        </w:rPr>
        <w:t>Pour un look festif</w:t>
      </w:r>
      <w:r w:rsidRPr="00D5720D">
        <w:rPr>
          <w:rFonts w:ascii="Garamond" w:eastAsia="Times New Roman" w:hAnsi="Garamond" w:cs="Times New Roman"/>
          <w:sz w:val="24"/>
          <w:szCs w:val="24"/>
        </w:rPr>
        <w:t> : le collant à paillettes est l'</w:t>
      </w:r>
      <w:hyperlink r:id="rId18" w:tooltip="Des accessoires or et argent pour un look de fêtes" w:history="1">
        <w:r w:rsidRPr="00D5720D">
          <w:rPr>
            <w:rFonts w:ascii="Garamond" w:eastAsia="Times New Roman" w:hAnsi="Garamond" w:cs="Times New Roman"/>
            <w:bCs/>
            <w:sz w:val="24"/>
            <w:szCs w:val="24"/>
          </w:rPr>
          <w:t>accessoire pour les fêtes de fin d’année</w:t>
        </w:r>
      </w:hyperlink>
      <w:r w:rsidRPr="00D5720D">
        <w:rPr>
          <w:rFonts w:ascii="Garamond" w:eastAsia="Times New Roman" w:hAnsi="Garamond" w:cs="Times New Roman"/>
          <w:sz w:val="24"/>
          <w:szCs w:val="24"/>
        </w:rPr>
        <w:t xml:space="preserve"> par excellence </w:t>
      </w:r>
      <w:r w:rsidRPr="00D5720D">
        <w:rPr>
          <w:rFonts w:ascii="Garamond" w:eastAsia="Times New Roman" w:hAnsi="Garamond" w:cs="Times New Roman"/>
          <w:color w:val="131A1C"/>
          <w:sz w:val="24"/>
          <w:szCs w:val="24"/>
        </w:rPr>
        <w:t>! A cette occasion, on peut se permettre le fameux collant à strass.</w:t>
      </w:r>
      <w:r w:rsidRPr="00D5720D">
        <w:rPr>
          <w:noProof/>
          <w:color w:val="0000FF"/>
          <w:sz w:val="24"/>
          <w:szCs w:val="24"/>
        </w:rPr>
        <w:t xml:space="preserve"> </w:t>
      </w:r>
    </w:p>
    <w:p w14:paraId="28A9B687" w14:textId="77777777" w:rsidR="00E3540E" w:rsidRPr="00802F9D" w:rsidRDefault="00E3540E" w:rsidP="003B21F8">
      <w:pPr>
        <w:pStyle w:val="Textbody"/>
        <w:spacing w:after="0"/>
        <w:rPr>
          <w:rStyle w:val="StrongEmphasis"/>
          <w:rFonts w:ascii="AdageScriptJF" w:hAnsi="AdageScriptJF" w:cstheme="minorHAnsi"/>
          <w:b w:val="0"/>
          <w:color w:val="FF0000"/>
          <w:sz w:val="22"/>
          <w:szCs w:val="22"/>
        </w:rPr>
      </w:pPr>
    </w:p>
    <w:sectPr w:rsidR="00E3540E" w:rsidRPr="00802F9D" w:rsidSect="00D0455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8B83B" w14:textId="77777777" w:rsidR="00E46383" w:rsidRDefault="00E46383">
      <w:pPr>
        <w:spacing w:after="0" w:line="240" w:lineRule="auto"/>
      </w:pPr>
      <w:r>
        <w:separator/>
      </w:r>
    </w:p>
  </w:endnote>
  <w:endnote w:type="continuationSeparator" w:id="0">
    <w:p w14:paraId="70B084FC" w14:textId="77777777" w:rsidR="00E46383" w:rsidRDefault="00E46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dageScriptJ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DF0E4" w14:textId="77777777" w:rsidR="00E14305" w:rsidRDefault="00E3540E" w:rsidP="005C2504">
    <w:pPr>
      <w:pStyle w:val="En-tte"/>
      <w:jc w:val="center"/>
    </w:pPr>
    <w:r w:rsidRPr="00A676D3">
      <w:rPr>
        <w:rFonts w:ascii="AdageScriptJF" w:hAnsi="AdageScriptJF"/>
        <w:noProof/>
        <w:sz w:val="32"/>
        <w:szCs w:val="32"/>
        <w:lang w:eastAsia="fr-FR"/>
      </w:rPr>
      <w:drawing>
        <wp:anchor distT="0" distB="0" distL="114300" distR="114300" simplePos="0" relativeHeight="251660288" behindDoc="1" locked="0" layoutInCell="1" allowOverlap="1" wp14:anchorId="0F195AFB" wp14:editId="5AC4079A">
          <wp:simplePos x="0" y="0"/>
          <wp:positionH relativeFrom="column">
            <wp:posOffset>5393690</wp:posOffset>
          </wp:positionH>
          <wp:positionV relativeFrom="paragraph">
            <wp:posOffset>-23495</wp:posOffset>
          </wp:positionV>
          <wp:extent cx="308610" cy="307975"/>
          <wp:effectExtent l="0" t="0" r="0" b="0"/>
          <wp:wrapTight wrapText="bothSides">
            <wp:wrapPolygon edited="0">
              <wp:start x="0" y="0"/>
              <wp:lineTo x="0" y="20041"/>
              <wp:lineTo x="20000" y="20041"/>
              <wp:lineTo x="2000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caron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D649688" wp14:editId="06EFB55A">
              <wp:simplePos x="0" y="0"/>
              <wp:positionH relativeFrom="column">
                <wp:posOffset>-99060</wp:posOffset>
              </wp:positionH>
              <wp:positionV relativeFrom="paragraph">
                <wp:posOffset>-114301</wp:posOffset>
              </wp:positionV>
              <wp:extent cx="6076950" cy="0"/>
              <wp:effectExtent l="0" t="0" r="0" b="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76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5D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8pt;margin-top:-9pt;width:478.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" strokecolor="#404040 [2429]">
              <o:lock v:ext="edit" shapetype="f"/>
            </v:shape>
          </w:pict>
        </mc:Fallback>
      </mc:AlternateContent>
    </w:r>
    <w:proofErr w:type="spellStart"/>
    <w:r w:rsidRPr="00A676D3">
      <w:rPr>
        <w:rFonts w:ascii="AdageScriptJF" w:hAnsi="AdageScriptJF"/>
        <w:color w:val="FF0000"/>
        <w:sz w:val="32"/>
        <w:szCs w:val="32"/>
      </w:rPr>
      <w:t>L</w:t>
    </w:r>
    <w:r w:rsidRPr="00A676D3">
      <w:rPr>
        <w:rFonts w:ascii="AdageScriptJF" w:hAnsi="AdageScriptJF"/>
        <w:sz w:val="32"/>
        <w:szCs w:val="32"/>
      </w:rPr>
      <w:t>aëti</w:t>
    </w:r>
    <w:r w:rsidRPr="00A676D3">
      <w:rPr>
        <w:rFonts w:ascii="AdageScriptJF" w:hAnsi="AdageScriptJF"/>
        <w:color w:val="FF0000"/>
        <w:sz w:val="32"/>
        <w:szCs w:val="32"/>
      </w:rPr>
      <w:t>S</w:t>
    </w:r>
    <w:r w:rsidRPr="00A676D3">
      <w:rPr>
        <w:rFonts w:ascii="AdageScriptJF" w:hAnsi="AdageScriptJF"/>
        <w:sz w:val="32"/>
        <w:szCs w:val="32"/>
      </w:rPr>
      <w:t>tyle</w:t>
    </w:r>
    <w:proofErr w:type="spellEnd"/>
    <w:r w:rsidRPr="00A676D3">
      <w:rPr>
        <w:rFonts w:ascii="AdageScriptJF" w:hAnsi="AdageScriptJF"/>
        <w:noProof/>
        <w:sz w:val="32"/>
        <w:szCs w:val="32"/>
      </w:rPr>
      <w:t xml:space="preserve"> </w:t>
    </w:r>
    <w:r>
      <w:rPr>
        <w:rFonts w:ascii="AdageScriptJF" w:hAnsi="AdageScriptJF"/>
        <w:noProof/>
        <w:sz w:val="32"/>
        <w:szCs w:val="32"/>
      </w:rPr>
      <w:t xml:space="preserve"> -  </w:t>
    </w:r>
    <w:r w:rsidRPr="00A676D3">
      <w:rPr>
        <w:rFonts w:ascii="AdageScriptJF" w:hAnsi="AdageScriptJF"/>
        <w:sz w:val="32"/>
        <w:szCs w:val="32"/>
      </w:rPr>
      <w:t xml:space="preserve">Laëtitia </w:t>
    </w:r>
    <w:proofErr w:type="spellStart"/>
    <w:r w:rsidRPr="00A676D3">
      <w:rPr>
        <w:rFonts w:ascii="AdageScriptJF" w:hAnsi="AdageScriptJF"/>
        <w:sz w:val="32"/>
        <w:szCs w:val="32"/>
      </w:rPr>
      <w:t>Dorio</w:t>
    </w:r>
    <w:proofErr w:type="spellEnd"/>
    <w:r w:rsidRPr="00A676D3">
      <w:rPr>
        <w:rFonts w:ascii="AdageScriptJF" w:hAnsi="AdageScriptJF"/>
        <w:sz w:val="32"/>
        <w:szCs w:val="32"/>
      </w:rPr>
      <w:t xml:space="preserve"> </w:t>
    </w:r>
    <w:r>
      <w:rPr>
        <w:rFonts w:ascii="AdageScriptJF" w:hAnsi="AdageScriptJF"/>
        <w:sz w:val="36"/>
        <w:szCs w:val="36"/>
      </w:rPr>
      <w:t xml:space="preserve"> </w:t>
    </w:r>
    <w:r w:rsidRPr="00A676D3">
      <w:rPr>
        <w:rFonts w:ascii="AdageScriptJF" w:hAnsi="AdageScriptJF"/>
        <w:color w:val="FF0000"/>
        <w:sz w:val="28"/>
        <w:szCs w:val="28"/>
      </w:rPr>
      <w:t>06 98 42 57 43</w:t>
    </w:r>
  </w:p>
  <w:p w14:paraId="46BF4081" w14:textId="77777777" w:rsidR="00E14305" w:rsidRDefault="00E463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1F944" w14:textId="77777777" w:rsidR="00E46383" w:rsidRDefault="00E46383">
      <w:pPr>
        <w:spacing w:after="0" w:line="240" w:lineRule="auto"/>
      </w:pPr>
      <w:r>
        <w:separator/>
      </w:r>
    </w:p>
  </w:footnote>
  <w:footnote w:type="continuationSeparator" w:id="0">
    <w:p w14:paraId="23C29A8E" w14:textId="77777777" w:rsidR="00E46383" w:rsidRDefault="00E46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6453686"/>
      <w:docPartObj>
        <w:docPartGallery w:val="Page Numbers (Top of Page)"/>
        <w:docPartUnique/>
      </w:docPartObj>
    </w:sdtPr>
    <w:sdtEndPr/>
    <w:sdtContent>
      <w:p w14:paraId="46404640" w14:textId="77777777" w:rsidR="00D23B6A" w:rsidRDefault="00E3540E">
        <w:pPr>
          <w:pStyle w:val="En-tte"/>
          <w:jc w:val="center"/>
        </w:pPr>
        <w:r>
          <w:t>1</w:t>
        </w:r>
      </w:p>
    </w:sdtContent>
  </w:sdt>
  <w:p w14:paraId="2AD3EB74" w14:textId="77777777" w:rsidR="00D23B6A" w:rsidRDefault="00E463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808A3"/>
    <w:multiLevelType w:val="multilevel"/>
    <w:tmpl w:val="051E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14696"/>
    <w:multiLevelType w:val="hybridMultilevel"/>
    <w:tmpl w:val="51860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D43E8"/>
    <w:multiLevelType w:val="multilevel"/>
    <w:tmpl w:val="AF94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664A1"/>
    <w:multiLevelType w:val="hybridMultilevel"/>
    <w:tmpl w:val="9216F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25A57"/>
    <w:multiLevelType w:val="hybridMultilevel"/>
    <w:tmpl w:val="C46AA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82C1E"/>
    <w:multiLevelType w:val="hybridMultilevel"/>
    <w:tmpl w:val="45C86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35092"/>
    <w:multiLevelType w:val="hybridMultilevel"/>
    <w:tmpl w:val="67AE181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C96033"/>
    <w:multiLevelType w:val="multilevel"/>
    <w:tmpl w:val="91C0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82A1C"/>
    <w:multiLevelType w:val="hybridMultilevel"/>
    <w:tmpl w:val="556C7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D738E"/>
    <w:multiLevelType w:val="multilevel"/>
    <w:tmpl w:val="A3A4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B5B79"/>
    <w:multiLevelType w:val="hybridMultilevel"/>
    <w:tmpl w:val="D6FE58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40E"/>
    <w:rsid w:val="001B5BBD"/>
    <w:rsid w:val="002D6849"/>
    <w:rsid w:val="00302900"/>
    <w:rsid w:val="00304EE3"/>
    <w:rsid w:val="006141AA"/>
    <w:rsid w:val="00615310"/>
    <w:rsid w:val="006B0AC9"/>
    <w:rsid w:val="00745966"/>
    <w:rsid w:val="0096709B"/>
    <w:rsid w:val="00D257DB"/>
    <w:rsid w:val="00E3540E"/>
    <w:rsid w:val="00E4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840006"/>
  <w15:chartTrackingRefBased/>
  <w15:docId w15:val="{0E8506D2-9269-4EAF-ADEE-7EF1C219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540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E3540E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3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540E"/>
  </w:style>
  <w:style w:type="paragraph" w:customStyle="1" w:styleId="Textbody">
    <w:name w:val="Text body"/>
    <w:basedOn w:val="Normal"/>
    <w:rsid w:val="00E3540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E3540E"/>
    <w:rPr>
      <w:b/>
      <w:bCs/>
    </w:rPr>
  </w:style>
  <w:style w:type="paragraph" w:styleId="Paragraphedeliste">
    <w:name w:val="List Paragraph"/>
    <w:basedOn w:val="Normal"/>
    <w:uiPriority w:val="34"/>
    <w:qFormat/>
    <w:rsid w:val="00304EE3"/>
    <w:pPr>
      <w:ind w:left="720"/>
      <w:contextualSpacing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304E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urenconrad.com/post/do-or-dont-tights-with-open-toed-shoes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cosmopolitan.fr/,accessoires-de-fete-or-et-argent,1907308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google.fr/url?sa=i&amp;rct=j&amp;q=&amp;esrc=s&amp;source=images&amp;cd=&amp;cad=rja&amp;uact=8&amp;ved=0ahUKEwiq0JrLr7PSAhVPlxQKHZNLCkkQjRwIBw&amp;url=http://www.marcoreggi.it/works/miva/&amp;bvm=bv.148073327,d.d24&amp;psig=AFQjCNGeACZBDaguwssJRZnLAoJJTjHLKw&amp;ust=1488391234391051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oogle.fr/url?sa=i&amp;rct=j&amp;q=&amp;esrc=s&amp;source=images&amp;cd=&amp;cad=rja&amp;uact=8&amp;ved=0ahUKEwj4u4i3sLPSAhUOsBQKHWX3BEwQjRwIBw&amp;url=http://www.ohmymag.com/accessoires/collant-strass_pic150150.html&amp;bvm=bv.148073327,d.d24&amp;psig=AFQjCNFfITRGlZabilE0L6hLAJdnRlHS5g&amp;ust=1488391453673697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google.fr/url?sa=i&amp;rct=j&amp;q=&amp;esrc=s&amp;source=images&amp;cd=&amp;cad=rja&amp;uact=8&amp;ved=0ahUKEwiOl-b2r7PSAhVGXRQKHWo-CUoQjRwIBw&amp;url=https://www.additionelle.com/fr/collant-leger-texture/313962.html&amp;bvm=bv.148073327,d.d24&amp;psig=AFQjCNGeACZBDaguwssJRZnLAoJJTjHLKw&amp;ust=148839123439105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api.shopstyle.com/action/apiVisitRetailer?url=http://www.anthropologie.com/anthro/product/shoes-legwear/32851925.jsp#/&amp;pid=uid1025-26080895-83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abderrazak-njima@outlook.fr</dc:creator>
  <cp:keywords/>
  <dc:description/>
  <cp:lastModifiedBy>abderrazak-njima@outlook.fr</cp:lastModifiedBy>
  <cp:revision>2</cp:revision>
  <dcterms:created xsi:type="dcterms:W3CDTF">2017-07-11T12:29:00Z</dcterms:created>
  <dcterms:modified xsi:type="dcterms:W3CDTF">2017-07-11T12:29:00Z</dcterms:modified>
</cp:coreProperties>
</file>